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41590" w14:textId="72C6C37A" w:rsidR="0096354B" w:rsidRDefault="005C1032">
      <w:pPr>
        <w:pStyle w:val="BodyText"/>
        <w:spacing w:before="0"/>
        <w:ind w:left="4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461615" wp14:editId="63D68FFC">
            <wp:extent cx="1368797" cy="1332000"/>
            <wp:effectExtent l="0" t="0" r="317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ansparent Logo Increas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79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C2614" w14:textId="77777777" w:rsidR="0096354B" w:rsidRDefault="0096354B">
      <w:pPr>
        <w:pStyle w:val="BodyText"/>
        <w:spacing w:before="0"/>
        <w:rPr>
          <w:rFonts w:ascii="Times New Roman"/>
          <w:sz w:val="20"/>
        </w:rPr>
      </w:pPr>
    </w:p>
    <w:p w14:paraId="3B4DB557" w14:textId="77777777" w:rsidR="0096354B" w:rsidRDefault="0096354B">
      <w:pPr>
        <w:pStyle w:val="BodyText"/>
        <w:spacing w:before="3"/>
        <w:rPr>
          <w:rFonts w:ascii="Times New Roman"/>
          <w:sz w:val="23"/>
        </w:rPr>
      </w:pPr>
    </w:p>
    <w:p w14:paraId="2F32AFE9" w14:textId="1B465BBE" w:rsidR="0096354B" w:rsidRPr="00BB36D0" w:rsidRDefault="00D54561">
      <w:pPr>
        <w:spacing w:before="13" w:line="247" w:lineRule="auto"/>
        <w:ind w:left="1712" w:right="1664"/>
        <w:jc w:val="center"/>
        <w:rPr>
          <w:rFonts w:asciiTheme="minorHAnsi" w:hAnsiTheme="minorHAnsi" w:cstheme="minorHAnsi"/>
          <w:b/>
          <w:sz w:val="46"/>
        </w:rPr>
      </w:pPr>
      <w:r>
        <w:rPr>
          <w:rFonts w:asciiTheme="minorHAnsi" w:hAnsiTheme="minorHAnsi" w:cstheme="minorHAnsi"/>
          <w:b/>
          <w:color w:val="24498A"/>
          <w:spacing w:val="-7"/>
          <w:w w:val="90"/>
          <w:sz w:val="46"/>
        </w:rPr>
        <w:t>Alcohol</w:t>
      </w:r>
      <w:r w:rsidR="003E0713" w:rsidRPr="00BB36D0">
        <w:rPr>
          <w:rFonts w:asciiTheme="minorHAnsi" w:hAnsiTheme="minorHAnsi" w:cstheme="minorHAnsi"/>
          <w:b/>
          <w:color w:val="24498A"/>
          <w:w w:val="90"/>
          <w:sz w:val="46"/>
        </w:rPr>
        <w:t xml:space="preserve"> </w:t>
      </w:r>
      <w:r w:rsidR="00603629" w:rsidRPr="00BB36D0">
        <w:rPr>
          <w:rFonts w:asciiTheme="minorHAnsi" w:hAnsiTheme="minorHAnsi" w:cstheme="minorHAnsi"/>
          <w:b/>
          <w:color w:val="24498A"/>
          <w:sz w:val="46"/>
        </w:rPr>
        <w:t>Questionnaire</w:t>
      </w:r>
    </w:p>
    <w:p w14:paraId="4693474D" w14:textId="2E2C1E4A" w:rsidR="0096354B" w:rsidRPr="00BB36D0" w:rsidRDefault="00603629" w:rsidP="009932D6">
      <w:pPr>
        <w:spacing w:before="67"/>
        <w:ind w:left="1560" w:right="1723"/>
        <w:jc w:val="center"/>
        <w:rPr>
          <w:rFonts w:asciiTheme="minorHAnsi" w:hAnsiTheme="minorHAnsi" w:cstheme="minorHAnsi"/>
          <w:sz w:val="26"/>
        </w:rPr>
      </w:pPr>
      <w:r w:rsidRPr="00BB36D0">
        <w:rPr>
          <w:rFonts w:asciiTheme="minorHAnsi" w:hAnsiTheme="minorHAnsi" w:cstheme="minorHAnsi"/>
          <w:color w:val="24498A"/>
          <w:sz w:val="26"/>
        </w:rPr>
        <w:t xml:space="preserve">(Supplementary to the Insurance </w:t>
      </w:r>
      <w:r w:rsidR="009932D6" w:rsidRPr="00BB36D0">
        <w:rPr>
          <w:rFonts w:asciiTheme="minorHAnsi" w:hAnsiTheme="minorHAnsi" w:cstheme="minorHAnsi"/>
          <w:color w:val="24498A"/>
          <w:sz w:val="26"/>
        </w:rPr>
        <w:t>Quotation Request</w:t>
      </w:r>
      <w:r w:rsidRPr="00BB36D0">
        <w:rPr>
          <w:rFonts w:asciiTheme="minorHAnsi" w:hAnsiTheme="minorHAnsi" w:cstheme="minorHAnsi"/>
          <w:color w:val="24498A"/>
          <w:sz w:val="26"/>
        </w:rPr>
        <w:t>)</w:t>
      </w:r>
    </w:p>
    <w:p w14:paraId="1B231DA8" w14:textId="77777777" w:rsidR="0096354B" w:rsidRPr="00BB36D0" w:rsidRDefault="0096354B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14:paraId="2D3570DA" w14:textId="77777777" w:rsidR="0096354B" w:rsidRPr="00BB36D0" w:rsidRDefault="0096354B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14:paraId="3C9BE73B" w14:textId="3BDDD28E" w:rsidR="0096354B" w:rsidRDefault="00EC476A" w:rsidP="001F11F5">
      <w:pPr>
        <w:pStyle w:val="BodyText"/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Where alcohol will be </w:t>
      </w:r>
      <w:r w:rsidR="006A0B54">
        <w:rPr>
          <w:rFonts w:asciiTheme="minorHAnsi" w:hAnsiTheme="minorHAnsi" w:cstheme="minorHAnsi"/>
          <w:sz w:val="20"/>
          <w:szCs w:val="20"/>
        </w:rPr>
        <w:t>served,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7078D">
        <w:rPr>
          <w:rFonts w:asciiTheme="minorHAnsi" w:hAnsiTheme="minorHAnsi" w:cstheme="minorHAnsi"/>
          <w:sz w:val="20"/>
          <w:szCs w:val="20"/>
        </w:rPr>
        <w:t>we require some additional details to determine if we can provide cover</w:t>
      </w:r>
      <w:r w:rsidR="008D27C1">
        <w:rPr>
          <w:rFonts w:asciiTheme="minorHAnsi" w:hAnsiTheme="minorHAnsi" w:cstheme="minorHAnsi"/>
          <w:sz w:val="20"/>
          <w:szCs w:val="20"/>
        </w:rPr>
        <w:t xml:space="preserve"> under the Community Underwriting General Liability policy</w:t>
      </w:r>
      <w:r w:rsidR="00596C66" w:rsidRPr="00EF0A0F">
        <w:rPr>
          <w:rFonts w:asciiTheme="minorHAnsi" w:hAnsiTheme="minorHAnsi" w:cstheme="minorHAnsi"/>
          <w:sz w:val="20"/>
          <w:szCs w:val="20"/>
        </w:rPr>
        <w:t>:</w:t>
      </w:r>
    </w:p>
    <w:p w14:paraId="6BA60B54" w14:textId="77777777" w:rsidR="0043483F" w:rsidRPr="00EF0A0F" w:rsidRDefault="0043483F" w:rsidP="0043483F">
      <w:pPr>
        <w:pStyle w:val="BodyText"/>
        <w:spacing w:before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8500"/>
        <w:gridCol w:w="851"/>
        <w:gridCol w:w="1090"/>
      </w:tblGrid>
      <w:tr w:rsidR="0043483F" w:rsidRPr="00D54561" w14:paraId="14EEA67B" w14:textId="77777777" w:rsidTr="0011288F">
        <w:trPr>
          <w:trHeight w:val="398"/>
        </w:trPr>
        <w:tc>
          <w:tcPr>
            <w:tcW w:w="8500" w:type="dxa"/>
            <w:shd w:val="clear" w:color="auto" w:fill="1F497D" w:themeFill="text2"/>
            <w:vAlign w:val="center"/>
          </w:tcPr>
          <w:p w14:paraId="5C0D7785" w14:textId="642B75DB" w:rsidR="0043483F" w:rsidRPr="00D54561" w:rsidRDefault="009834C2" w:rsidP="0043483F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F</w:t>
            </w:r>
            <w:r w:rsidR="0043483F" w:rsidRPr="00D5456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unction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held on </w:t>
            </w:r>
            <w:r w:rsidR="000A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third party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commercially licensed premises</w:t>
            </w:r>
          </w:p>
        </w:tc>
        <w:tc>
          <w:tcPr>
            <w:tcW w:w="851" w:type="dxa"/>
            <w:shd w:val="clear" w:color="auto" w:fill="1F497D" w:themeFill="text2"/>
            <w:vAlign w:val="center"/>
          </w:tcPr>
          <w:p w14:paraId="0BAF19A3" w14:textId="77777777" w:rsidR="0043483F" w:rsidRPr="00D54561" w:rsidRDefault="0043483F" w:rsidP="0011288F">
            <w:pPr>
              <w:pStyle w:val="BodyText"/>
              <w:ind w:right="33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1F497D" w:themeFill="text2"/>
            <w:vAlign w:val="center"/>
          </w:tcPr>
          <w:p w14:paraId="57774067" w14:textId="77777777" w:rsidR="0043483F" w:rsidRPr="00D54561" w:rsidRDefault="0043483F" w:rsidP="0011288F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3483F" w:rsidRPr="00EF0A0F" w14:paraId="4294057D" w14:textId="77777777" w:rsidTr="0054790C">
        <w:trPr>
          <w:trHeight w:val="400"/>
        </w:trPr>
        <w:tc>
          <w:tcPr>
            <w:tcW w:w="8500" w:type="dxa"/>
            <w:vAlign w:val="center"/>
          </w:tcPr>
          <w:p w14:paraId="22758837" w14:textId="5A1241B0" w:rsidR="0043483F" w:rsidRPr="00EF0A0F" w:rsidRDefault="000A503D" w:rsidP="0011288F">
            <w:pPr>
              <w:pStyle w:val="BodyText"/>
              <w:numPr>
                <w:ilvl w:val="1"/>
                <w:numId w:val="1"/>
              </w:numPr>
              <w:ind w:left="1051" w:hanging="3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7171F0">
              <w:rPr>
                <w:rFonts w:asciiTheme="minorHAnsi" w:hAnsiTheme="minorHAnsi" w:cstheme="minorHAnsi"/>
                <w:sz w:val="20"/>
                <w:szCs w:val="20"/>
              </w:rPr>
              <w:t>third-party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organisation holds </w:t>
            </w:r>
            <w:r w:rsidR="0043483F">
              <w:rPr>
                <w:rFonts w:asciiTheme="minorHAnsi" w:hAnsiTheme="minorHAnsi" w:cstheme="minorHAnsi"/>
                <w:sz w:val="20"/>
                <w:szCs w:val="20"/>
              </w:rPr>
              <w:t>a liquor license</w:t>
            </w:r>
            <w:r w:rsidR="0043483F" w:rsidRPr="00EF0A0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851" w:type="dxa"/>
            <w:vAlign w:val="center"/>
          </w:tcPr>
          <w:p w14:paraId="11F75D0E" w14:textId="77777777" w:rsidR="0043483F" w:rsidRPr="00EF0A0F" w:rsidRDefault="0043483F" w:rsidP="0054790C">
            <w:pPr>
              <w:pStyle w:val="BodyText"/>
              <w:ind w:right="33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</w:tc>
        <w:tc>
          <w:tcPr>
            <w:tcW w:w="1090" w:type="dxa"/>
            <w:vAlign w:val="center"/>
          </w:tcPr>
          <w:p w14:paraId="59B9A8F8" w14:textId="77777777" w:rsidR="0043483F" w:rsidRPr="00EF0A0F" w:rsidRDefault="0043483F" w:rsidP="0054790C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</w:tc>
      </w:tr>
      <w:tr w:rsidR="0043483F" w:rsidRPr="00EF0A0F" w14:paraId="2C5B69DC" w14:textId="77777777" w:rsidTr="0054790C">
        <w:trPr>
          <w:trHeight w:val="415"/>
        </w:trPr>
        <w:tc>
          <w:tcPr>
            <w:tcW w:w="8500" w:type="dxa"/>
            <w:vAlign w:val="center"/>
          </w:tcPr>
          <w:p w14:paraId="3ABE3DD5" w14:textId="4D730351" w:rsidR="0043483F" w:rsidRPr="005425EA" w:rsidRDefault="000A503D" w:rsidP="0054790C">
            <w:pPr>
              <w:pStyle w:val="BodyText"/>
              <w:numPr>
                <w:ilvl w:val="1"/>
                <w:numId w:val="1"/>
              </w:numPr>
              <w:ind w:left="1051" w:hanging="308"/>
              <w:rPr>
                <w:rFonts w:asciiTheme="minorHAnsi" w:hAnsiTheme="minorHAnsi" w:cstheme="minorHAnsi"/>
                <w:sz w:val="20"/>
                <w:szCs w:val="20"/>
              </w:rPr>
            </w:pPr>
            <w:r w:rsidRPr="0054790C">
              <w:rPr>
                <w:rFonts w:asciiTheme="minorHAnsi" w:hAnsiTheme="minorHAnsi" w:cstheme="minorHAnsi"/>
                <w:sz w:val="20"/>
                <w:szCs w:val="20"/>
              </w:rPr>
              <w:t>The third</w:t>
            </w:r>
            <w:r w:rsidR="007171F0" w:rsidRPr="0054790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4790C">
              <w:rPr>
                <w:rFonts w:asciiTheme="minorHAnsi" w:hAnsiTheme="minorHAnsi" w:cstheme="minorHAnsi"/>
                <w:sz w:val="20"/>
                <w:szCs w:val="20"/>
              </w:rPr>
              <w:t xml:space="preserve">party is responsible for </w:t>
            </w:r>
            <w:r w:rsidR="007171F0" w:rsidRPr="0054790C">
              <w:rPr>
                <w:rFonts w:asciiTheme="minorHAnsi" w:hAnsiTheme="minorHAnsi" w:cstheme="minorHAnsi"/>
                <w:sz w:val="20"/>
                <w:szCs w:val="20"/>
              </w:rPr>
              <w:t>all aspects of the supply of alcohol</w:t>
            </w:r>
            <w:r w:rsidR="00EE79D5" w:rsidRPr="0054790C">
              <w:rPr>
                <w:rFonts w:asciiTheme="minorHAnsi" w:hAnsiTheme="minorHAnsi" w:cstheme="minorHAnsi"/>
                <w:sz w:val="20"/>
                <w:szCs w:val="20"/>
              </w:rPr>
              <w:t xml:space="preserve"> including responsible service of alcohol, under aged attendees and </w:t>
            </w:r>
            <w:r w:rsidR="0054790C" w:rsidRPr="0054790C">
              <w:rPr>
                <w:rFonts w:asciiTheme="minorHAnsi" w:hAnsiTheme="minorHAnsi" w:cstheme="minorHAnsi"/>
                <w:sz w:val="20"/>
                <w:szCs w:val="20"/>
              </w:rPr>
              <w:t>alcohol impaired attendees?</w:t>
            </w:r>
          </w:p>
        </w:tc>
        <w:tc>
          <w:tcPr>
            <w:tcW w:w="851" w:type="dxa"/>
            <w:vAlign w:val="center"/>
          </w:tcPr>
          <w:p w14:paraId="2F56DC3D" w14:textId="77777777" w:rsidR="0043483F" w:rsidRDefault="0043483F" w:rsidP="0054790C">
            <w:pPr>
              <w:pStyle w:val="BodyText"/>
              <w:ind w:right="33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  <w:p w14:paraId="324BCB0E" w14:textId="77777777" w:rsidR="0043483F" w:rsidRPr="00EF0A0F" w:rsidRDefault="0043483F" w:rsidP="0054790C">
            <w:pPr>
              <w:pStyle w:val="BodyText"/>
              <w:ind w:right="33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20B9A916" w14:textId="77777777" w:rsidR="0043483F" w:rsidRDefault="0043483F" w:rsidP="0054790C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  <w:p w14:paraId="0D987209" w14:textId="77777777" w:rsidR="0043483F" w:rsidRPr="00EF0A0F" w:rsidRDefault="0043483F" w:rsidP="0054790C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</w:tbl>
    <w:p w14:paraId="5438B0C5" w14:textId="77777777" w:rsidR="0037219B" w:rsidRPr="00EF0A0F" w:rsidRDefault="0037219B" w:rsidP="001F11F5">
      <w:pPr>
        <w:pStyle w:val="BodyText"/>
        <w:spacing w:before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8500"/>
        <w:gridCol w:w="851"/>
        <w:gridCol w:w="1090"/>
      </w:tblGrid>
      <w:tr w:rsidR="00D54561" w:rsidRPr="00D54561" w14:paraId="2D0D11AF" w14:textId="77777777" w:rsidTr="00D54561">
        <w:trPr>
          <w:trHeight w:val="398"/>
        </w:trPr>
        <w:tc>
          <w:tcPr>
            <w:tcW w:w="8500" w:type="dxa"/>
            <w:shd w:val="clear" w:color="auto" w:fill="1F497D" w:themeFill="text2"/>
            <w:vAlign w:val="center"/>
          </w:tcPr>
          <w:p w14:paraId="50DC18B1" w14:textId="373A564B" w:rsidR="00601B59" w:rsidRPr="00D54561" w:rsidRDefault="00E94790" w:rsidP="0043483F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5456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Private function where </w:t>
            </w:r>
            <w:r w:rsidR="00507B0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you will be serving, supplying or selling </w:t>
            </w:r>
            <w:r w:rsidRPr="00D5456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alcohol</w:t>
            </w:r>
            <w:r w:rsidR="00DA748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to invited guests</w:t>
            </w:r>
            <w:r w:rsidRPr="00D5456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851" w:type="dxa"/>
            <w:shd w:val="clear" w:color="auto" w:fill="1F497D" w:themeFill="text2"/>
            <w:vAlign w:val="center"/>
          </w:tcPr>
          <w:p w14:paraId="26AC0E2D" w14:textId="77777777" w:rsidR="00601B59" w:rsidRPr="00D54561" w:rsidRDefault="00601B59" w:rsidP="006068B5">
            <w:pPr>
              <w:pStyle w:val="BodyText"/>
              <w:ind w:right="33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1F497D" w:themeFill="text2"/>
            <w:vAlign w:val="center"/>
          </w:tcPr>
          <w:p w14:paraId="31A89FF4" w14:textId="77777777" w:rsidR="00601B59" w:rsidRPr="00D54561" w:rsidRDefault="00601B59" w:rsidP="006068B5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3080A" w:rsidRPr="00EF0A0F" w14:paraId="30CE179B" w14:textId="77777777" w:rsidTr="00FE674A">
        <w:trPr>
          <w:trHeight w:val="400"/>
        </w:trPr>
        <w:tc>
          <w:tcPr>
            <w:tcW w:w="8500" w:type="dxa"/>
            <w:vAlign w:val="center"/>
          </w:tcPr>
          <w:p w14:paraId="4CF01C0B" w14:textId="3FF1E2BC" w:rsidR="00A3080A" w:rsidRPr="00EF0A0F" w:rsidRDefault="005A1A02" w:rsidP="00A3080A">
            <w:pPr>
              <w:pStyle w:val="BodyText"/>
              <w:numPr>
                <w:ilvl w:val="1"/>
                <w:numId w:val="1"/>
              </w:numPr>
              <w:ind w:left="1051" w:hanging="3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Will you </w:t>
            </w:r>
            <w:r w:rsidR="001A4217">
              <w:rPr>
                <w:rFonts w:asciiTheme="minorHAnsi" w:hAnsiTheme="minorHAnsi" w:cstheme="minorHAnsi"/>
                <w:sz w:val="20"/>
                <w:szCs w:val="20"/>
              </w:rPr>
              <w:t>obtain a liquor license</w:t>
            </w:r>
            <w:r w:rsidR="00FF5C91" w:rsidRPr="00EF0A0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851" w:type="dxa"/>
            <w:vAlign w:val="center"/>
          </w:tcPr>
          <w:p w14:paraId="3270B700" w14:textId="6CD222B2" w:rsidR="00A3080A" w:rsidRPr="00EF0A0F" w:rsidRDefault="00A3080A" w:rsidP="00A3080A">
            <w:pPr>
              <w:pStyle w:val="BodyText"/>
              <w:ind w:right="33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</w:tc>
        <w:tc>
          <w:tcPr>
            <w:tcW w:w="1090" w:type="dxa"/>
            <w:vAlign w:val="center"/>
          </w:tcPr>
          <w:p w14:paraId="29294F25" w14:textId="548A00F2" w:rsidR="00A3080A" w:rsidRPr="00EF0A0F" w:rsidRDefault="00A3080A" w:rsidP="00A3080A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</w:tc>
      </w:tr>
      <w:tr w:rsidR="00FE674A" w:rsidRPr="00EF0A0F" w14:paraId="5C3BF59B" w14:textId="77777777" w:rsidTr="005425EA">
        <w:trPr>
          <w:trHeight w:val="415"/>
        </w:trPr>
        <w:tc>
          <w:tcPr>
            <w:tcW w:w="8500" w:type="dxa"/>
            <w:vAlign w:val="center"/>
          </w:tcPr>
          <w:p w14:paraId="208D359C" w14:textId="77777777" w:rsidR="005425EA" w:rsidRDefault="001A4217" w:rsidP="005425EA">
            <w:pPr>
              <w:pStyle w:val="BodyText"/>
              <w:numPr>
                <w:ilvl w:val="1"/>
                <w:numId w:val="1"/>
              </w:numPr>
              <w:ind w:left="1051" w:hanging="3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Has any</w:t>
            </w:r>
            <w:r w:rsidR="00790D79">
              <w:rPr>
                <w:rFonts w:asciiTheme="minorHAnsi" w:hAnsiTheme="minorHAnsi" w:cstheme="minorHAnsi"/>
                <w:sz w:val="20"/>
                <w:szCs w:val="20"/>
              </w:rPr>
              <w:t xml:space="preserve"> liquor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license ever been suspended or revoked</w:t>
            </w:r>
            <w:r w:rsidR="00FF5C91" w:rsidRPr="00EF0A0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733B2D">
              <w:rPr>
                <w:rFonts w:asciiTheme="minorHAnsi" w:hAnsiTheme="minorHAnsi" w:cstheme="minorHAnsi"/>
                <w:sz w:val="20"/>
                <w:szCs w:val="20"/>
              </w:rPr>
              <w:t xml:space="preserve"> If Yes, why?</w:t>
            </w:r>
          </w:p>
          <w:p w14:paraId="2F1F2235" w14:textId="77777777" w:rsidR="004C76E3" w:rsidRDefault="004C76E3" w:rsidP="004C76E3">
            <w:pPr>
              <w:pStyle w:val="BodyText"/>
              <w:ind w:left="105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CF1B0B" w14:textId="644E6900" w:rsidR="004C76E3" w:rsidRPr="005425EA" w:rsidRDefault="004C76E3" w:rsidP="004C76E3">
            <w:pPr>
              <w:pStyle w:val="BodyText"/>
              <w:ind w:left="105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FC496E" w14:textId="77777777" w:rsidR="00FE674A" w:rsidRDefault="00FE674A" w:rsidP="00FE674A">
            <w:pPr>
              <w:pStyle w:val="BodyText"/>
              <w:ind w:right="33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  <w:p w14:paraId="094D3DE8" w14:textId="7B57A906" w:rsidR="004C76E3" w:rsidRPr="00EF0A0F" w:rsidRDefault="004C76E3" w:rsidP="00FE674A">
            <w:pPr>
              <w:pStyle w:val="BodyText"/>
              <w:ind w:right="33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4C3DD66B" w14:textId="77777777" w:rsidR="00FE674A" w:rsidRDefault="00FE674A" w:rsidP="00FE674A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  <w:p w14:paraId="734C96A4" w14:textId="100C8B04" w:rsidR="004C76E3" w:rsidRPr="00EF0A0F" w:rsidRDefault="004C76E3" w:rsidP="00FE674A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5612DF" w:rsidRPr="00EF0A0F" w14:paraId="4A83FE60" w14:textId="77777777" w:rsidTr="005612DF">
        <w:trPr>
          <w:trHeight w:val="415"/>
        </w:trPr>
        <w:tc>
          <w:tcPr>
            <w:tcW w:w="8500" w:type="dxa"/>
            <w:vAlign w:val="center"/>
          </w:tcPr>
          <w:p w14:paraId="1307BD0F" w14:textId="77777777" w:rsidR="005612DF" w:rsidRDefault="005612DF" w:rsidP="00DD39CA">
            <w:pPr>
              <w:pStyle w:val="BodyText"/>
              <w:numPr>
                <w:ilvl w:val="1"/>
                <w:numId w:val="1"/>
              </w:numPr>
              <w:ind w:left="1051" w:hanging="3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Are under aged people invited to the event? If yes how will they be confined and/or distinguished from people over 18 years of age?</w:t>
            </w:r>
          </w:p>
          <w:p w14:paraId="066E4C73" w14:textId="77777777" w:rsidR="005612DF" w:rsidRDefault="005612DF" w:rsidP="00DD39CA">
            <w:pPr>
              <w:pStyle w:val="BodyTex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3EB17A" w14:textId="3EE23093" w:rsidR="005612DF" w:rsidRDefault="005612DF" w:rsidP="00DD39CA">
            <w:pPr>
              <w:pStyle w:val="BodyTex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2B6FAE" w14:textId="06457284" w:rsidR="005612DF" w:rsidRPr="00EF0A0F" w:rsidRDefault="005612DF" w:rsidP="00DD39CA">
            <w:pPr>
              <w:pStyle w:val="BodyText"/>
              <w:spacing w:before="120"/>
              <w:ind w:right="33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</w:tc>
        <w:tc>
          <w:tcPr>
            <w:tcW w:w="1090" w:type="dxa"/>
          </w:tcPr>
          <w:p w14:paraId="126868AA" w14:textId="08FED193" w:rsidR="005612DF" w:rsidRPr="00EF0A0F" w:rsidRDefault="005612DF" w:rsidP="00DD39CA">
            <w:pPr>
              <w:pStyle w:val="BodyText"/>
              <w:spacing w:before="120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</w:tc>
      </w:tr>
      <w:tr w:rsidR="00FC3BB9" w:rsidRPr="00EF0A0F" w14:paraId="54CB2E6C" w14:textId="77777777" w:rsidTr="0087257C">
        <w:trPr>
          <w:trHeight w:val="415"/>
        </w:trPr>
        <w:tc>
          <w:tcPr>
            <w:tcW w:w="8500" w:type="dxa"/>
            <w:vAlign w:val="center"/>
          </w:tcPr>
          <w:p w14:paraId="6D09F1BA" w14:textId="624044BB" w:rsidR="00FC3BB9" w:rsidRDefault="00FC3BB9" w:rsidP="00FC3BB9">
            <w:pPr>
              <w:pStyle w:val="BodyText"/>
              <w:numPr>
                <w:ilvl w:val="1"/>
                <w:numId w:val="1"/>
              </w:numPr>
              <w:ind w:left="1051" w:hanging="3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Are volunteers / staff / contractors trained in the responsible service of alcohol?</w:t>
            </w:r>
          </w:p>
        </w:tc>
        <w:tc>
          <w:tcPr>
            <w:tcW w:w="851" w:type="dxa"/>
            <w:vAlign w:val="center"/>
          </w:tcPr>
          <w:p w14:paraId="318B6CA0" w14:textId="4F033ECE" w:rsidR="00FC3BB9" w:rsidRPr="00EF0A0F" w:rsidRDefault="00FC3BB9" w:rsidP="00FC3BB9">
            <w:pPr>
              <w:pStyle w:val="BodyText"/>
              <w:ind w:right="33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</w:tc>
        <w:tc>
          <w:tcPr>
            <w:tcW w:w="1090" w:type="dxa"/>
            <w:vAlign w:val="center"/>
          </w:tcPr>
          <w:p w14:paraId="4CD2F9EF" w14:textId="4A8D47AB" w:rsidR="00FC3BB9" w:rsidRPr="00EF0A0F" w:rsidRDefault="00FC3BB9" w:rsidP="00FC3BB9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</w:tc>
      </w:tr>
    </w:tbl>
    <w:p w14:paraId="7A99B6C1" w14:textId="66A5E9EB" w:rsidR="0096354B" w:rsidRPr="00EF0A0F" w:rsidRDefault="0096354B">
      <w:pPr>
        <w:pStyle w:val="BodyText"/>
        <w:rPr>
          <w:rFonts w:asciiTheme="minorHAnsi" w:hAnsiTheme="minorHAnsi" w:cstheme="minorHAnsi"/>
          <w:sz w:val="25"/>
        </w:rPr>
      </w:pP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8500"/>
        <w:gridCol w:w="851"/>
        <w:gridCol w:w="1090"/>
      </w:tblGrid>
      <w:tr w:rsidR="00F81721" w:rsidRPr="00D54561" w14:paraId="5523152D" w14:textId="77777777" w:rsidTr="0011288F">
        <w:trPr>
          <w:trHeight w:val="398"/>
        </w:trPr>
        <w:tc>
          <w:tcPr>
            <w:tcW w:w="8500" w:type="dxa"/>
            <w:shd w:val="clear" w:color="auto" w:fill="1F497D" w:themeFill="text2"/>
            <w:vAlign w:val="center"/>
          </w:tcPr>
          <w:p w14:paraId="70EEF70F" w14:textId="7B19BA12" w:rsidR="00F81721" w:rsidRPr="00D54561" w:rsidRDefault="00F81721" w:rsidP="0043483F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Open event </w:t>
            </w:r>
            <w:r w:rsidRPr="00D5456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where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you will be serving, supplying or selling </w:t>
            </w:r>
            <w:r w:rsidRPr="00D5456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alcohol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to </w:t>
            </w:r>
            <w:r w:rsidR="00ED016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attendees</w:t>
            </w:r>
            <w:r w:rsidRPr="00D5456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851" w:type="dxa"/>
            <w:shd w:val="clear" w:color="auto" w:fill="1F497D" w:themeFill="text2"/>
            <w:vAlign w:val="center"/>
          </w:tcPr>
          <w:p w14:paraId="1A88F4F6" w14:textId="77777777" w:rsidR="00F81721" w:rsidRPr="00D54561" w:rsidRDefault="00F81721" w:rsidP="0011288F">
            <w:pPr>
              <w:pStyle w:val="BodyText"/>
              <w:ind w:right="33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1F497D" w:themeFill="text2"/>
            <w:vAlign w:val="center"/>
          </w:tcPr>
          <w:p w14:paraId="132A343F" w14:textId="77777777" w:rsidR="00F81721" w:rsidRPr="00D54561" w:rsidRDefault="00F81721" w:rsidP="0011288F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81721" w:rsidRPr="00EF0A0F" w14:paraId="19DB69B9" w14:textId="77777777" w:rsidTr="0011288F">
        <w:trPr>
          <w:trHeight w:val="400"/>
        </w:trPr>
        <w:tc>
          <w:tcPr>
            <w:tcW w:w="8500" w:type="dxa"/>
            <w:vAlign w:val="center"/>
          </w:tcPr>
          <w:p w14:paraId="3DF03358" w14:textId="77777777" w:rsidR="00F81721" w:rsidRPr="00EF0A0F" w:rsidRDefault="00F81721" w:rsidP="0043483F">
            <w:pPr>
              <w:pStyle w:val="BodyText"/>
              <w:numPr>
                <w:ilvl w:val="1"/>
                <w:numId w:val="4"/>
              </w:numPr>
              <w:ind w:left="1051" w:hanging="3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Will you obtain a liquor license</w:t>
            </w: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851" w:type="dxa"/>
            <w:vAlign w:val="center"/>
          </w:tcPr>
          <w:p w14:paraId="42EE8232" w14:textId="77777777" w:rsidR="00F81721" w:rsidRPr="00EF0A0F" w:rsidRDefault="00F81721" w:rsidP="0011288F">
            <w:pPr>
              <w:pStyle w:val="BodyText"/>
              <w:ind w:right="33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</w:tc>
        <w:tc>
          <w:tcPr>
            <w:tcW w:w="1090" w:type="dxa"/>
            <w:vAlign w:val="center"/>
          </w:tcPr>
          <w:p w14:paraId="5305A017" w14:textId="77777777" w:rsidR="00F81721" w:rsidRPr="00EF0A0F" w:rsidRDefault="00F81721" w:rsidP="0011288F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</w:tc>
      </w:tr>
      <w:tr w:rsidR="00F81721" w:rsidRPr="00EF0A0F" w14:paraId="4A02CA6E" w14:textId="77777777" w:rsidTr="0011288F">
        <w:trPr>
          <w:trHeight w:val="415"/>
        </w:trPr>
        <w:tc>
          <w:tcPr>
            <w:tcW w:w="8500" w:type="dxa"/>
            <w:vAlign w:val="center"/>
          </w:tcPr>
          <w:p w14:paraId="1173B01B" w14:textId="77777777" w:rsidR="00F81721" w:rsidRDefault="00F81721" w:rsidP="0043483F">
            <w:pPr>
              <w:pStyle w:val="BodyText"/>
              <w:numPr>
                <w:ilvl w:val="1"/>
                <w:numId w:val="4"/>
              </w:numPr>
              <w:ind w:left="1051" w:hanging="3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Has any liquor license ever been suspended or revoked</w:t>
            </w: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If Yes, why?</w:t>
            </w:r>
          </w:p>
          <w:p w14:paraId="1E37C3BE" w14:textId="77777777" w:rsidR="00F81721" w:rsidRDefault="00F81721" w:rsidP="0011288F">
            <w:pPr>
              <w:pStyle w:val="BodyText"/>
              <w:ind w:left="105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5D11E2" w14:textId="77777777" w:rsidR="00F81721" w:rsidRPr="005425EA" w:rsidRDefault="00F81721" w:rsidP="0011288F">
            <w:pPr>
              <w:pStyle w:val="BodyText"/>
              <w:ind w:left="105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83FE57" w14:textId="77777777" w:rsidR="00F81721" w:rsidRDefault="00F81721" w:rsidP="0011288F">
            <w:pPr>
              <w:pStyle w:val="BodyText"/>
              <w:ind w:right="33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  <w:p w14:paraId="57C13761" w14:textId="77777777" w:rsidR="00F81721" w:rsidRPr="00EF0A0F" w:rsidRDefault="00F81721" w:rsidP="0011288F">
            <w:pPr>
              <w:pStyle w:val="BodyText"/>
              <w:ind w:right="33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2A76741C" w14:textId="77777777" w:rsidR="00F81721" w:rsidRDefault="00F81721" w:rsidP="0011288F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  <w:p w14:paraId="1D5110EB" w14:textId="77777777" w:rsidR="00F81721" w:rsidRPr="00EF0A0F" w:rsidRDefault="00F81721" w:rsidP="0011288F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</w:tc>
      </w:tr>
      <w:tr w:rsidR="00F81721" w:rsidRPr="00EF0A0F" w14:paraId="280B259C" w14:textId="77777777" w:rsidTr="0011288F">
        <w:trPr>
          <w:trHeight w:val="415"/>
        </w:trPr>
        <w:tc>
          <w:tcPr>
            <w:tcW w:w="8500" w:type="dxa"/>
            <w:vAlign w:val="center"/>
          </w:tcPr>
          <w:p w14:paraId="681CCD9A" w14:textId="77777777" w:rsidR="00F81721" w:rsidRPr="00EF0A0F" w:rsidRDefault="00F81721" w:rsidP="0043483F">
            <w:pPr>
              <w:pStyle w:val="BodyText"/>
              <w:numPr>
                <w:ilvl w:val="1"/>
                <w:numId w:val="4"/>
              </w:numPr>
              <w:ind w:left="1051" w:hanging="3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Are attendees allowed to bring alcohol to the event</w:t>
            </w:r>
            <w:r w:rsidRPr="00EF0A0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851" w:type="dxa"/>
            <w:vAlign w:val="center"/>
          </w:tcPr>
          <w:p w14:paraId="34087F83" w14:textId="77777777" w:rsidR="00F81721" w:rsidRPr="00EF0A0F" w:rsidRDefault="00F81721" w:rsidP="0011288F">
            <w:pPr>
              <w:pStyle w:val="BodyText"/>
              <w:ind w:right="33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</w:tc>
        <w:tc>
          <w:tcPr>
            <w:tcW w:w="1090" w:type="dxa"/>
            <w:vAlign w:val="center"/>
          </w:tcPr>
          <w:p w14:paraId="45109404" w14:textId="77777777" w:rsidR="00F81721" w:rsidRPr="00EF0A0F" w:rsidRDefault="00F81721" w:rsidP="0011288F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</w:tc>
      </w:tr>
      <w:tr w:rsidR="00F81721" w:rsidRPr="00EF0A0F" w14:paraId="38B119FD" w14:textId="77777777" w:rsidTr="0011288F">
        <w:trPr>
          <w:trHeight w:val="415"/>
        </w:trPr>
        <w:tc>
          <w:tcPr>
            <w:tcW w:w="8500" w:type="dxa"/>
            <w:vAlign w:val="center"/>
          </w:tcPr>
          <w:p w14:paraId="4EAEA870" w14:textId="77777777" w:rsidR="00F81721" w:rsidRDefault="00F81721" w:rsidP="0043483F">
            <w:pPr>
              <w:pStyle w:val="BodyText"/>
              <w:numPr>
                <w:ilvl w:val="1"/>
                <w:numId w:val="4"/>
              </w:numPr>
              <w:ind w:left="1051" w:hanging="3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Are under aged people invited to the event? If yes how will they be confined and/or distinguished from people over 18 years of age?</w:t>
            </w:r>
          </w:p>
          <w:p w14:paraId="1D80B791" w14:textId="77777777" w:rsidR="00F81721" w:rsidRDefault="00F81721" w:rsidP="0011288F">
            <w:pPr>
              <w:pStyle w:val="BodyTex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0EF836" w14:textId="77777777" w:rsidR="00F81721" w:rsidRDefault="00F81721" w:rsidP="0011288F">
            <w:pPr>
              <w:pStyle w:val="BodyText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5514D8" w14:textId="77777777" w:rsidR="00F81721" w:rsidRPr="00EF0A0F" w:rsidRDefault="00F81721" w:rsidP="0011288F">
            <w:pPr>
              <w:pStyle w:val="BodyText"/>
              <w:spacing w:before="120"/>
              <w:ind w:right="33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</w:tc>
        <w:tc>
          <w:tcPr>
            <w:tcW w:w="1090" w:type="dxa"/>
          </w:tcPr>
          <w:p w14:paraId="0E0D8B99" w14:textId="77777777" w:rsidR="00F81721" w:rsidRPr="00EF0A0F" w:rsidRDefault="00F81721" w:rsidP="0011288F">
            <w:pPr>
              <w:pStyle w:val="BodyText"/>
              <w:spacing w:before="120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</w:tc>
      </w:tr>
      <w:tr w:rsidR="00F81721" w:rsidRPr="00EF0A0F" w14:paraId="05515F22" w14:textId="77777777" w:rsidTr="0011288F">
        <w:trPr>
          <w:trHeight w:val="415"/>
        </w:trPr>
        <w:tc>
          <w:tcPr>
            <w:tcW w:w="8500" w:type="dxa"/>
            <w:vAlign w:val="center"/>
          </w:tcPr>
          <w:p w14:paraId="7D3EDB98" w14:textId="77777777" w:rsidR="00F81721" w:rsidRDefault="00F81721" w:rsidP="0043483F">
            <w:pPr>
              <w:pStyle w:val="BodyText"/>
              <w:numPr>
                <w:ilvl w:val="1"/>
                <w:numId w:val="4"/>
              </w:numPr>
              <w:ind w:left="1051" w:hanging="3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Are volunteers / staff / contractors trained in the responsible service of alcohol?</w:t>
            </w:r>
          </w:p>
        </w:tc>
        <w:tc>
          <w:tcPr>
            <w:tcW w:w="851" w:type="dxa"/>
            <w:vAlign w:val="center"/>
          </w:tcPr>
          <w:p w14:paraId="6F7B4A81" w14:textId="77777777" w:rsidR="00F81721" w:rsidRPr="00EF0A0F" w:rsidRDefault="00F81721" w:rsidP="0011288F">
            <w:pPr>
              <w:pStyle w:val="BodyText"/>
              <w:ind w:right="33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</w:tc>
        <w:tc>
          <w:tcPr>
            <w:tcW w:w="1090" w:type="dxa"/>
            <w:vAlign w:val="center"/>
          </w:tcPr>
          <w:p w14:paraId="67E63378" w14:textId="77777777" w:rsidR="00F81721" w:rsidRPr="00EF0A0F" w:rsidRDefault="00F81721" w:rsidP="0011288F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</w:tc>
      </w:tr>
      <w:tr w:rsidR="00181E06" w:rsidRPr="00EF0A0F" w14:paraId="4FEFB79A" w14:textId="77777777" w:rsidTr="0011288F">
        <w:trPr>
          <w:trHeight w:val="415"/>
        </w:trPr>
        <w:tc>
          <w:tcPr>
            <w:tcW w:w="8500" w:type="dxa"/>
            <w:vAlign w:val="center"/>
          </w:tcPr>
          <w:p w14:paraId="1DBB5B58" w14:textId="12F9E381" w:rsidR="00181E06" w:rsidRDefault="00181E06" w:rsidP="00181E06">
            <w:pPr>
              <w:pStyle w:val="BodyText"/>
              <w:numPr>
                <w:ilvl w:val="1"/>
                <w:numId w:val="4"/>
              </w:numPr>
              <w:ind w:left="1051" w:hanging="3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How will alcohol impaired attendees be managed?</w:t>
            </w:r>
          </w:p>
        </w:tc>
        <w:tc>
          <w:tcPr>
            <w:tcW w:w="851" w:type="dxa"/>
            <w:vAlign w:val="center"/>
          </w:tcPr>
          <w:p w14:paraId="37ABF717" w14:textId="3A5B4E5C" w:rsidR="00181E06" w:rsidRPr="00EF0A0F" w:rsidRDefault="00181E06" w:rsidP="00181E06">
            <w:pPr>
              <w:pStyle w:val="BodyText"/>
              <w:ind w:right="33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No</w:t>
            </w:r>
          </w:p>
        </w:tc>
        <w:tc>
          <w:tcPr>
            <w:tcW w:w="1090" w:type="dxa"/>
            <w:vAlign w:val="center"/>
          </w:tcPr>
          <w:p w14:paraId="5B330911" w14:textId="5BD9E5C7" w:rsidR="00181E06" w:rsidRPr="00EF0A0F" w:rsidRDefault="00181E06" w:rsidP="00181E06">
            <w:pPr>
              <w:pStyle w:val="BodyText"/>
              <w:ind w:left="39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instrText xml:space="preserve"> FORMCHECKBOX </w:instrText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r>
            <w:r w:rsidR="00D574A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separate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fldChar w:fldCharType="end"/>
            </w:r>
            <w:r w:rsidRPr="00EF0A0F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Yes</w:t>
            </w:r>
          </w:p>
        </w:tc>
      </w:tr>
    </w:tbl>
    <w:p w14:paraId="6E91AD2F" w14:textId="77777777" w:rsidR="00686857" w:rsidRPr="00EF0A0F" w:rsidRDefault="00686857">
      <w:pPr>
        <w:pStyle w:val="BodyText"/>
        <w:rPr>
          <w:rFonts w:asciiTheme="minorHAnsi" w:hAnsiTheme="minorHAnsi" w:cstheme="minorHAnsi"/>
          <w:sz w:val="25"/>
        </w:rPr>
      </w:pPr>
    </w:p>
    <w:p w14:paraId="65245C0E" w14:textId="6D92B6BA" w:rsidR="0096354B" w:rsidRPr="00EF0A0F" w:rsidRDefault="00603629">
      <w:pPr>
        <w:spacing w:before="62"/>
        <w:ind w:left="116"/>
        <w:rPr>
          <w:rFonts w:asciiTheme="minorHAnsi" w:hAnsiTheme="minorHAnsi" w:cstheme="minorHAnsi"/>
          <w:sz w:val="20"/>
        </w:rPr>
      </w:pPr>
      <w:r w:rsidRPr="00EF0A0F">
        <w:rPr>
          <w:rFonts w:asciiTheme="minorHAnsi" w:hAnsiTheme="minorHAnsi" w:cstheme="minorHAnsi"/>
          <w:color w:val="24498A"/>
          <w:sz w:val="20"/>
        </w:rPr>
        <w:t>Please return this completed questionnaire with</w:t>
      </w:r>
      <w:r w:rsidR="008A2FE0" w:rsidRPr="00EF0A0F">
        <w:rPr>
          <w:rFonts w:asciiTheme="minorHAnsi" w:hAnsiTheme="minorHAnsi" w:cstheme="minorHAnsi"/>
          <w:color w:val="24498A"/>
          <w:sz w:val="20"/>
        </w:rPr>
        <w:t xml:space="preserve"> </w:t>
      </w:r>
      <w:r w:rsidRPr="00EF0A0F">
        <w:rPr>
          <w:rFonts w:asciiTheme="minorHAnsi" w:hAnsiTheme="minorHAnsi" w:cstheme="minorHAnsi"/>
          <w:color w:val="24498A"/>
          <w:sz w:val="20"/>
        </w:rPr>
        <w:t xml:space="preserve">your Insurance </w:t>
      </w:r>
      <w:r w:rsidR="001F11F5" w:rsidRPr="00EF0A0F">
        <w:rPr>
          <w:rFonts w:asciiTheme="minorHAnsi" w:hAnsiTheme="minorHAnsi" w:cstheme="minorHAnsi"/>
          <w:color w:val="24498A"/>
          <w:sz w:val="20"/>
        </w:rPr>
        <w:t>Quotation Request</w:t>
      </w:r>
      <w:r w:rsidRPr="00EF0A0F">
        <w:rPr>
          <w:rFonts w:asciiTheme="minorHAnsi" w:hAnsiTheme="minorHAnsi" w:cstheme="minorHAnsi"/>
          <w:color w:val="24498A"/>
          <w:sz w:val="20"/>
        </w:rPr>
        <w:t>.</w:t>
      </w:r>
    </w:p>
    <w:p w14:paraId="0DB793A0" w14:textId="77777777" w:rsidR="0096354B" w:rsidRPr="00EF0A0F" w:rsidRDefault="0096354B">
      <w:pPr>
        <w:pStyle w:val="BodyText"/>
        <w:spacing w:before="9"/>
        <w:rPr>
          <w:rFonts w:asciiTheme="minorHAnsi" w:hAnsiTheme="minorHAnsi" w:cstheme="minorHAnsi"/>
          <w:sz w:val="19"/>
        </w:rPr>
      </w:pPr>
    </w:p>
    <w:p w14:paraId="37265985" w14:textId="744C8332" w:rsidR="0096354B" w:rsidRPr="00EF0A0F" w:rsidRDefault="00A06CD7" w:rsidP="00D574AE">
      <w:pPr>
        <w:pStyle w:val="BodyText"/>
        <w:spacing w:before="9"/>
        <w:rPr>
          <w:rFonts w:asciiTheme="minorHAnsi" w:hAnsiTheme="minorHAnsi" w:cstheme="minorHAnsi"/>
          <w:sz w:val="12"/>
        </w:rPr>
      </w:pPr>
      <w:r w:rsidRPr="00EF0A0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E037ADA" wp14:editId="2A5ABF4A">
                <wp:simplePos x="0" y="0"/>
                <wp:positionH relativeFrom="margin">
                  <wp:posOffset>69850</wp:posOffset>
                </wp:positionH>
                <wp:positionV relativeFrom="paragraph">
                  <wp:posOffset>395605</wp:posOffset>
                </wp:positionV>
                <wp:extent cx="6480175" cy="19050"/>
                <wp:effectExtent l="0" t="0" r="15875" b="190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9050"/>
                          <a:chOff x="846" y="188"/>
                          <a:chExt cx="10205" cy="3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86" y="198"/>
                            <a:ext cx="10145" cy="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4498A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46" y="1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449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051" y="2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449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0F52D" id="Group 2" o:spid="_x0000_s1026" style="position:absolute;margin-left:5.5pt;margin-top:31.15pt;width:510.25pt;height:1.5pt;z-index:-251652096;mso-wrap-distance-left:0;mso-wrap-distance-right:0;mso-position-horizontal-relative:margin" coordorigin="846,188" coordsize="1020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">
                <v:line id="Line 5" o:spid="_x0000_s1027" style="position:absolute;visibility:visible;mso-wrap-style:square" from="886,198" to="11031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" strokecolor="#24498a" strokeweight="1pt">
                  <v:stroke dashstyle="dot"/>
                </v:line>
                <v:line id="Line 4" o:spid="_x0000_s1028" style="position:absolute;visibility:visible;mso-wrap-style:square" from="846,198" to="846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" strokecolor="#24498a" strokeweight="1pt"/>
                <v:line id="Line 3" o:spid="_x0000_s1029" style="position:absolute;visibility:visible;mso-wrap-style:square" from="11051,208" to="11051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" strokecolor="#24498a" strokeweight="1pt"/>
                <w10:wrap type="topAndBottom" anchorx="margin"/>
              </v:group>
            </w:pict>
          </mc:Fallback>
        </mc:AlternateContent>
      </w:r>
      <w:r w:rsidR="00507163" w:rsidRPr="00507163">
        <w:rPr>
          <w:rFonts w:asciiTheme="minorHAnsi" w:hAnsiTheme="minorHAnsi" w:cstheme="minorHAnsi"/>
          <w:color w:val="231F20"/>
          <w:w w:val="95"/>
        </w:rPr>
        <w:t xml:space="preserve">Community Underwriting Agency Pty Ltd - AFS License No 448274 (Community Underwriting) acts under a binding authority as Agent for </w:t>
      </w:r>
      <w:bookmarkStart w:id="0" w:name="_GoBack"/>
      <w:r w:rsidR="00D574AE" w:rsidRPr="00D574AE">
        <w:rPr>
          <w:rFonts w:asciiTheme="minorHAnsi" w:hAnsiTheme="minorHAnsi" w:cstheme="minorHAnsi"/>
          <w:color w:val="231F20"/>
          <w:w w:val="95"/>
        </w:rPr>
        <w:t>Berkley</w:t>
      </w:r>
      <w:r w:rsidR="00D574AE">
        <w:rPr>
          <w:rFonts w:asciiTheme="minorHAnsi" w:hAnsiTheme="minorHAnsi" w:cstheme="minorHAnsi"/>
          <w:color w:val="231F20"/>
          <w:w w:val="95"/>
        </w:rPr>
        <w:t xml:space="preserve"> </w:t>
      </w:r>
      <w:r w:rsidR="00D574AE" w:rsidRPr="00D574AE">
        <w:rPr>
          <w:rFonts w:asciiTheme="minorHAnsi" w:hAnsiTheme="minorHAnsi" w:cstheme="minorHAnsi"/>
          <w:color w:val="231F20"/>
          <w:w w:val="95"/>
        </w:rPr>
        <w:t>Insurance Company trading as Berkley Insurance Australia</w:t>
      </w:r>
      <w:r w:rsidR="00D574AE" w:rsidRPr="00D574AE">
        <w:rPr>
          <w:rFonts w:asciiTheme="minorHAnsi" w:hAnsiTheme="minorHAnsi" w:cstheme="minorHAnsi"/>
          <w:color w:val="231F20"/>
          <w:w w:val="95"/>
        </w:rPr>
        <w:t xml:space="preserve"> </w:t>
      </w:r>
      <w:bookmarkEnd w:id="0"/>
      <w:r w:rsidR="00507163" w:rsidRPr="00507163">
        <w:rPr>
          <w:rFonts w:asciiTheme="minorHAnsi" w:hAnsiTheme="minorHAnsi" w:cstheme="minorHAnsi"/>
          <w:color w:val="231F20"/>
          <w:w w:val="95"/>
        </w:rPr>
        <w:t>(ABN 53 126 559 706) to issue, vary and cancel policies on Berkley’s behalf. In all aspects of this Policy, Community Underwriting acts as an agent for</w:t>
      </w:r>
      <w:r>
        <w:rPr>
          <w:rFonts w:asciiTheme="minorHAnsi" w:hAnsiTheme="minorHAnsi" w:cstheme="minorHAnsi"/>
          <w:color w:val="231F20"/>
          <w:w w:val="95"/>
        </w:rPr>
        <w:t xml:space="preserve"> </w:t>
      </w:r>
      <w:r w:rsidR="00507163" w:rsidRPr="00507163">
        <w:rPr>
          <w:rFonts w:asciiTheme="minorHAnsi" w:hAnsiTheme="minorHAnsi" w:cstheme="minorHAnsi"/>
          <w:color w:val="231F20"/>
          <w:w w:val="95"/>
        </w:rPr>
        <w:t>the insurer and not for the insured.</w:t>
      </w:r>
    </w:p>
    <w:p w14:paraId="5545271F" w14:textId="5C3B2E16" w:rsidR="0096354B" w:rsidRPr="00EF0A0F" w:rsidRDefault="00603629">
      <w:pPr>
        <w:tabs>
          <w:tab w:val="left" w:pos="10118"/>
        </w:tabs>
        <w:spacing w:before="18"/>
        <w:ind w:left="126"/>
        <w:rPr>
          <w:rFonts w:asciiTheme="minorHAnsi" w:hAnsiTheme="minorHAnsi" w:cstheme="minorHAnsi"/>
          <w:sz w:val="12"/>
        </w:rPr>
      </w:pPr>
      <w:r w:rsidRPr="00EF0A0F">
        <w:rPr>
          <w:rFonts w:asciiTheme="minorHAnsi" w:hAnsiTheme="minorHAnsi" w:cstheme="minorHAnsi"/>
          <w:b/>
          <w:color w:val="24498A"/>
          <w:w w:val="90"/>
          <w:sz w:val="12"/>
        </w:rPr>
        <w:t>Community</w:t>
      </w:r>
      <w:r w:rsidRPr="00EF0A0F">
        <w:rPr>
          <w:rFonts w:asciiTheme="minorHAnsi" w:hAnsiTheme="minorHAnsi" w:cstheme="minorHAnsi"/>
          <w:b/>
          <w:color w:val="24498A"/>
          <w:spacing w:val="-14"/>
          <w:w w:val="90"/>
          <w:sz w:val="12"/>
        </w:rPr>
        <w:t xml:space="preserve"> </w:t>
      </w:r>
      <w:r w:rsidRPr="00EF0A0F">
        <w:rPr>
          <w:rFonts w:asciiTheme="minorHAnsi" w:hAnsiTheme="minorHAnsi" w:cstheme="minorHAnsi"/>
          <w:b/>
          <w:color w:val="24498A"/>
          <w:w w:val="90"/>
          <w:sz w:val="12"/>
        </w:rPr>
        <w:t>Underwriting</w:t>
      </w:r>
      <w:r w:rsidRPr="00EF0A0F">
        <w:rPr>
          <w:rFonts w:asciiTheme="minorHAnsi" w:hAnsiTheme="minorHAnsi" w:cstheme="minorHAnsi"/>
          <w:b/>
          <w:color w:val="24498A"/>
          <w:spacing w:val="-13"/>
          <w:w w:val="90"/>
          <w:sz w:val="12"/>
        </w:rPr>
        <w:t xml:space="preserve"> </w:t>
      </w:r>
      <w:r w:rsidR="00D54561" w:rsidRPr="00D54561">
        <w:rPr>
          <w:rFonts w:asciiTheme="minorHAnsi" w:hAnsiTheme="minorHAnsi" w:cstheme="minorHAnsi"/>
          <w:color w:val="24498A"/>
          <w:w w:val="90"/>
          <w:sz w:val="12"/>
        </w:rPr>
        <w:t xml:space="preserve">Alcohol </w:t>
      </w:r>
      <w:r w:rsidR="00F44089" w:rsidRPr="00D54561">
        <w:rPr>
          <w:rFonts w:asciiTheme="minorHAnsi" w:hAnsiTheme="minorHAnsi" w:cstheme="minorHAnsi"/>
          <w:color w:val="24498A"/>
          <w:w w:val="90"/>
          <w:sz w:val="12"/>
        </w:rPr>
        <w:t>Questionnaire</w:t>
      </w:r>
      <w:r w:rsidR="00F44089">
        <w:rPr>
          <w:rFonts w:asciiTheme="minorHAnsi" w:hAnsiTheme="minorHAnsi" w:cstheme="minorHAnsi"/>
          <w:color w:val="24498A"/>
          <w:w w:val="90"/>
          <w:sz w:val="12"/>
        </w:rPr>
        <w:t xml:space="preserve"> </w:t>
      </w:r>
      <w:r w:rsidR="00F44089" w:rsidRPr="00EF0A0F">
        <w:rPr>
          <w:rFonts w:asciiTheme="minorHAnsi" w:hAnsiTheme="minorHAnsi" w:cstheme="minorHAnsi"/>
          <w:color w:val="24498A"/>
          <w:spacing w:val="-10"/>
          <w:w w:val="90"/>
          <w:sz w:val="12"/>
        </w:rPr>
        <w:t>0319</w:t>
      </w:r>
      <w:r w:rsidR="008E614C" w:rsidRPr="00EF0A0F">
        <w:rPr>
          <w:rFonts w:asciiTheme="minorHAnsi" w:hAnsiTheme="minorHAnsi" w:cstheme="minorHAnsi"/>
          <w:color w:val="24498A"/>
          <w:spacing w:val="-10"/>
          <w:w w:val="90"/>
          <w:sz w:val="12"/>
        </w:rPr>
        <w:tab/>
      </w:r>
      <w:r w:rsidRPr="00EF0A0F">
        <w:rPr>
          <w:rFonts w:asciiTheme="minorHAnsi" w:hAnsiTheme="minorHAnsi" w:cstheme="minorHAnsi"/>
          <w:color w:val="24498A"/>
          <w:sz w:val="12"/>
        </w:rPr>
        <w:t>1/1</w:t>
      </w:r>
    </w:p>
    <w:sectPr w:rsidR="0096354B" w:rsidRPr="00EF0A0F">
      <w:type w:val="continuous"/>
      <w:pgSz w:w="11910" w:h="16840"/>
      <w:pgMar w:top="480" w:right="74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703E2"/>
    <w:multiLevelType w:val="hybridMultilevel"/>
    <w:tmpl w:val="220685E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4F34"/>
    <w:multiLevelType w:val="hybridMultilevel"/>
    <w:tmpl w:val="A9E8B732"/>
    <w:lvl w:ilvl="0" w:tplc="DEBED65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47415"/>
    <w:multiLevelType w:val="hybridMultilevel"/>
    <w:tmpl w:val="9FCCDB94"/>
    <w:lvl w:ilvl="0" w:tplc="04CC75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71C5A"/>
    <w:multiLevelType w:val="hybridMultilevel"/>
    <w:tmpl w:val="8EC0EBA8"/>
    <w:lvl w:ilvl="0" w:tplc="A7A853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4B"/>
    <w:rsid w:val="00046F54"/>
    <w:rsid w:val="00050BAD"/>
    <w:rsid w:val="00053BD6"/>
    <w:rsid w:val="00092939"/>
    <w:rsid w:val="000A11D3"/>
    <w:rsid w:val="000A503D"/>
    <w:rsid w:val="000A6512"/>
    <w:rsid w:val="000B4327"/>
    <w:rsid w:val="000B7F8B"/>
    <w:rsid w:val="000D18E2"/>
    <w:rsid w:val="000D29FB"/>
    <w:rsid w:val="00107B6E"/>
    <w:rsid w:val="00147E99"/>
    <w:rsid w:val="0015730B"/>
    <w:rsid w:val="00181E06"/>
    <w:rsid w:val="001A4217"/>
    <w:rsid w:val="001C38B7"/>
    <w:rsid w:val="001C5435"/>
    <w:rsid w:val="001C75E6"/>
    <w:rsid w:val="001E4D65"/>
    <w:rsid w:val="001F11F5"/>
    <w:rsid w:val="0027743E"/>
    <w:rsid w:val="002B3FC5"/>
    <w:rsid w:val="0035379A"/>
    <w:rsid w:val="00353D27"/>
    <w:rsid w:val="00361322"/>
    <w:rsid w:val="0037219B"/>
    <w:rsid w:val="003B6039"/>
    <w:rsid w:val="003C3FCA"/>
    <w:rsid w:val="003E0713"/>
    <w:rsid w:val="003E6D37"/>
    <w:rsid w:val="00405A89"/>
    <w:rsid w:val="00424DAB"/>
    <w:rsid w:val="00427F75"/>
    <w:rsid w:val="00430490"/>
    <w:rsid w:val="004305C4"/>
    <w:rsid w:val="0043385F"/>
    <w:rsid w:val="0043483F"/>
    <w:rsid w:val="00444890"/>
    <w:rsid w:val="0047078D"/>
    <w:rsid w:val="004856A0"/>
    <w:rsid w:val="00494240"/>
    <w:rsid w:val="004C76E3"/>
    <w:rsid w:val="004F659B"/>
    <w:rsid w:val="005009CA"/>
    <w:rsid w:val="00502A79"/>
    <w:rsid w:val="00507163"/>
    <w:rsid w:val="00507B02"/>
    <w:rsid w:val="0051297F"/>
    <w:rsid w:val="00516907"/>
    <w:rsid w:val="005425EA"/>
    <w:rsid w:val="0054790C"/>
    <w:rsid w:val="0055447B"/>
    <w:rsid w:val="005612DF"/>
    <w:rsid w:val="00581E64"/>
    <w:rsid w:val="00596C66"/>
    <w:rsid w:val="005A0E4D"/>
    <w:rsid w:val="005A1A02"/>
    <w:rsid w:val="005C1032"/>
    <w:rsid w:val="005E7084"/>
    <w:rsid w:val="00601B59"/>
    <w:rsid w:val="00603629"/>
    <w:rsid w:val="006068B5"/>
    <w:rsid w:val="006602BD"/>
    <w:rsid w:val="00686857"/>
    <w:rsid w:val="00696D2E"/>
    <w:rsid w:val="006A0B54"/>
    <w:rsid w:val="006D4637"/>
    <w:rsid w:val="007123E8"/>
    <w:rsid w:val="007171F0"/>
    <w:rsid w:val="00733B2D"/>
    <w:rsid w:val="0075029D"/>
    <w:rsid w:val="00781695"/>
    <w:rsid w:val="00790D79"/>
    <w:rsid w:val="007947B0"/>
    <w:rsid w:val="007B5B92"/>
    <w:rsid w:val="007D722C"/>
    <w:rsid w:val="008164E8"/>
    <w:rsid w:val="0082722B"/>
    <w:rsid w:val="008441D3"/>
    <w:rsid w:val="0084638D"/>
    <w:rsid w:val="0087257C"/>
    <w:rsid w:val="008A2FE0"/>
    <w:rsid w:val="008A5281"/>
    <w:rsid w:val="008A7101"/>
    <w:rsid w:val="008B3721"/>
    <w:rsid w:val="008C0F45"/>
    <w:rsid w:val="008C2E5D"/>
    <w:rsid w:val="008D27C1"/>
    <w:rsid w:val="008E614C"/>
    <w:rsid w:val="008E6718"/>
    <w:rsid w:val="008F01E0"/>
    <w:rsid w:val="0090703C"/>
    <w:rsid w:val="00916A3A"/>
    <w:rsid w:val="00947413"/>
    <w:rsid w:val="0096354B"/>
    <w:rsid w:val="00973A79"/>
    <w:rsid w:val="009834C2"/>
    <w:rsid w:val="009932D6"/>
    <w:rsid w:val="009F115C"/>
    <w:rsid w:val="00A06CD7"/>
    <w:rsid w:val="00A3080A"/>
    <w:rsid w:val="00A63BEC"/>
    <w:rsid w:val="00A71F52"/>
    <w:rsid w:val="00A81BD3"/>
    <w:rsid w:val="00AA41EC"/>
    <w:rsid w:val="00AE7053"/>
    <w:rsid w:val="00B04EAB"/>
    <w:rsid w:val="00B156F6"/>
    <w:rsid w:val="00B16727"/>
    <w:rsid w:val="00B23C53"/>
    <w:rsid w:val="00BB36D0"/>
    <w:rsid w:val="00BF0F2A"/>
    <w:rsid w:val="00C3641D"/>
    <w:rsid w:val="00C54543"/>
    <w:rsid w:val="00C67777"/>
    <w:rsid w:val="00C83817"/>
    <w:rsid w:val="00CB1AEC"/>
    <w:rsid w:val="00CC307F"/>
    <w:rsid w:val="00CC6E23"/>
    <w:rsid w:val="00CF3C61"/>
    <w:rsid w:val="00D16369"/>
    <w:rsid w:val="00D314AD"/>
    <w:rsid w:val="00D54561"/>
    <w:rsid w:val="00D574AE"/>
    <w:rsid w:val="00D757E6"/>
    <w:rsid w:val="00D75C13"/>
    <w:rsid w:val="00DA7483"/>
    <w:rsid w:val="00DC2CD2"/>
    <w:rsid w:val="00DD177C"/>
    <w:rsid w:val="00DD1872"/>
    <w:rsid w:val="00DD3541"/>
    <w:rsid w:val="00DD39CA"/>
    <w:rsid w:val="00E216AA"/>
    <w:rsid w:val="00E566B1"/>
    <w:rsid w:val="00E66FF7"/>
    <w:rsid w:val="00E81B21"/>
    <w:rsid w:val="00E81C7F"/>
    <w:rsid w:val="00E94790"/>
    <w:rsid w:val="00EC476A"/>
    <w:rsid w:val="00ED0163"/>
    <w:rsid w:val="00EE79D5"/>
    <w:rsid w:val="00EF0A0F"/>
    <w:rsid w:val="00F07004"/>
    <w:rsid w:val="00F44089"/>
    <w:rsid w:val="00F47C11"/>
    <w:rsid w:val="00F6706D"/>
    <w:rsid w:val="00F81721"/>
    <w:rsid w:val="00F9097E"/>
    <w:rsid w:val="00FB2E93"/>
    <w:rsid w:val="00FC3BB9"/>
    <w:rsid w:val="00FE674A"/>
    <w:rsid w:val="00FF22DD"/>
    <w:rsid w:val="00FF370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DAB7"/>
  <w15:docId w15:val="{960CB21A-9E45-45C5-8799-7144D938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C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850BA2C99DB4BA535E0ACE5A03E49" ma:contentTypeVersion="4" ma:contentTypeDescription="Create a new document." ma:contentTypeScope="" ma:versionID="370596c0865d703988ff40f230c9de63">
  <xsd:schema xmlns:xsd="http://www.w3.org/2001/XMLSchema" xmlns:xs="http://www.w3.org/2001/XMLSchema" xmlns:p="http://schemas.microsoft.com/office/2006/metadata/properties" xmlns:ns2="3e242eca-6340-40d9-a1be-2caead4f2fe2" targetNamespace="http://schemas.microsoft.com/office/2006/metadata/properties" ma:root="true" ma:fieldsID="6cceb94badf44bf56800bad2941c0163" ns2:_="">
    <xsd:import namespace="3e242eca-6340-40d9-a1be-2caead4f2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42eca-6340-40d9-a1be-2caead4f2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8F778-9D0F-46E3-AC24-9B817343192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06fc455-c5ec-4d31-9d20-4cfc2953bbc5"/>
    <ds:schemaRef ds:uri="http://purl.org/dc/elements/1.1/"/>
    <ds:schemaRef ds:uri="http://schemas.microsoft.com/office/2006/metadata/properties"/>
    <ds:schemaRef ds:uri="http://schemas.microsoft.com/office/2006/documentManagement/types"/>
    <ds:schemaRef ds:uri="7a113ed6-2828-4eb0-9bfa-6fc2f9895ab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8CA370-1848-4CB1-9E73-5FA114FE1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37620-17DD-4495-BA5F-D61F7B3BD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42eca-6340-40d9-a1be-2caead4f2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Wright</dc:creator>
  <cp:lastModifiedBy>Graeme Berwick</cp:lastModifiedBy>
  <cp:revision>4</cp:revision>
  <dcterms:created xsi:type="dcterms:W3CDTF">2019-03-05T04:36:00Z</dcterms:created>
  <dcterms:modified xsi:type="dcterms:W3CDTF">2019-12-23T01:21:00Z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2018-05-24T00:00:00Z</vt:filetime>
  </property>
  <property fmtid="{D5CDD505-2E9C-101B-9397-08002B2CF9AE}" pid="5" name="ContentTypeId">
    <vt:lpwstr>0x0101005CE850BA2C99DB4BA535E0ACE5A03E49</vt:lpwstr>
  </property>
  <property fmtid="{D5CDD505-2E9C-101B-9397-08002B2CF9AE}" pid="6" name="Order">
    <vt:r8>24560600</vt:r8>
  </property>
  <property fmtid="{D5CDD505-2E9C-101B-9397-08002B2CF9AE}" pid="7" name="AuthorIds_UIVersion_3072">
    <vt:lpwstr>11</vt:lpwstr>
  </property>
</Properties>
</file>